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AC4E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0C57" w14:paraId="18C6AC5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4F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6"/>
                <w:szCs w:val="26"/>
              </w:rPr>
              <w:t>Formato europeo per il curriculum vitae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18C6AE72" wp14:editId="18C6AE73">
                      <wp:simplePos x="0" y="0"/>
                      <wp:positionH relativeFrom="column">
                        <wp:posOffset>-431799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313355" y="4460720"/>
                                <a:ext cx="0" cy="955929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3C83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-34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18C6AC50" w14:textId="77777777" w:rsidR="009F0C57" w:rsidRDefault="009F0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p w14:paraId="18C6AC51" w14:textId="77777777" w:rsidR="009F0C57" w:rsidRDefault="00D5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C6AE74" wp14:editId="18C6AE75">
                  <wp:extent cx="361950" cy="247650"/>
                  <wp:effectExtent l="0" t="0" r="0" b="0"/>
                  <wp:docPr id="3" name="image1.png" descr="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11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C6AC53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18C6AC54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0C57" w14:paraId="18C6AC5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55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Informazioni personali</w:t>
            </w:r>
          </w:p>
        </w:tc>
      </w:tr>
    </w:tbl>
    <w:p w14:paraId="18C6AC57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5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58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59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5A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TIMPERANZA ILARIA</w:t>
            </w:r>
          </w:p>
        </w:tc>
      </w:tr>
      <w:tr w:rsidR="009F0C57" w14:paraId="18C6AC5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5C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5D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5E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9F0C57" w14:paraId="18C6AC6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60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Telefono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61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62" w14:textId="60F771D6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9F0C57" w14:paraId="18C6AC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64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Fax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65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66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</w:tr>
      <w:tr w:rsidR="009F0C57" w14:paraId="18C6AC6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68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E-mail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69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6A" w14:textId="75FE8DF4" w:rsidR="009F0C57" w:rsidRDefault="009F0C57" w:rsidP="003A65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8C6AC6C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tbl>
      <w:tblPr>
        <w:tblStyle w:val="a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6D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6E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6F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8C6AC71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7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72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73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74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07-04-1975</w:t>
            </w:r>
          </w:p>
        </w:tc>
      </w:tr>
    </w:tbl>
    <w:p w14:paraId="18C6AC76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p w14:paraId="18C6AC77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4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0C57" w14:paraId="18C6AC7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78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Esperienza lavorativa</w:t>
            </w:r>
          </w:p>
        </w:tc>
      </w:tr>
    </w:tbl>
    <w:p w14:paraId="18C6AC7A" w14:textId="77777777" w:rsidR="009F0C57" w:rsidRDefault="00D506A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ab/>
      </w:r>
    </w:p>
    <w:tbl>
      <w:tblPr>
        <w:tblStyle w:val="a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7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7B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7C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7D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07/2002- attuale</w:t>
            </w:r>
          </w:p>
        </w:tc>
      </w:tr>
      <w:tr w:rsidR="009F0C57" w14:paraId="18C6AC8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7F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80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81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titolare di studio veterinario</w:t>
            </w:r>
          </w:p>
        </w:tc>
      </w:tr>
      <w:tr w:rsidR="009F0C57" w14:paraId="18C6AC8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83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84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85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animali da compagnia e da reddito</w:t>
            </w:r>
          </w:p>
        </w:tc>
      </w:tr>
      <w:tr w:rsidR="009F0C57" w14:paraId="18C6AC8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87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88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89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libero professionista</w:t>
            </w:r>
          </w:p>
        </w:tc>
      </w:tr>
      <w:tr w:rsidR="009F0C57" w14:paraId="18C6AC9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8B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8C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8D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clinica e chirurgia</w:t>
            </w:r>
          </w:p>
          <w:p w14:paraId="18C6AC8E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8F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C91" w14:textId="77777777" w:rsidR="009F0C57" w:rsidRDefault="009F0C57">
      <w:pPr>
        <w:widowControl/>
        <w:jc w:val="both"/>
        <w:rPr>
          <w:rFonts w:ascii="Arial Narrow" w:eastAsia="Arial Narrow" w:hAnsi="Arial Narrow" w:cs="Arial Narrow"/>
        </w:rPr>
      </w:pPr>
    </w:p>
    <w:tbl>
      <w:tblPr>
        <w:tblStyle w:val="a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9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92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93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94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07/2002- 06/2010</w:t>
            </w:r>
          </w:p>
        </w:tc>
      </w:tr>
      <w:tr w:rsidR="009F0C57" w14:paraId="18C6AC9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96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97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98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centro veterinario Hettinger-Nedalini  Angera</w:t>
            </w:r>
          </w:p>
        </w:tc>
      </w:tr>
      <w:tr w:rsidR="009F0C57" w14:paraId="18C6AC9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9A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9B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9C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animali da compagnia e da reddito</w:t>
            </w:r>
          </w:p>
        </w:tc>
      </w:tr>
      <w:tr w:rsidR="009F0C57" w14:paraId="18C6ACA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9E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9F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A0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libero professionista</w:t>
            </w:r>
          </w:p>
        </w:tc>
      </w:tr>
      <w:tr w:rsidR="009F0C57" w14:paraId="18C6ACA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A2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A3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A4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clinica e chirurgia</w:t>
            </w:r>
          </w:p>
          <w:p w14:paraId="18C6ACA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A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CA8" w14:textId="77777777" w:rsidR="009F0C57" w:rsidRDefault="009F0C57">
      <w:pPr>
        <w:widowControl/>
        <w:jc w:val="both"/>
        <w:rPr>
          <w:rFonts w:ascii="Arial Narrow" w:eastAsia="Arial Narrow" w:hAnsi="Arial Narrow" w:cs="Arial Narrow"/>
        </w:rPr>
      </w:pPr>
    </w:p>
    <w:tbl>
      <w:tblPr>
        <w:tblStyle w:val="a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A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.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A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AB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03/2003- 12/2004</w:t>
            </w:r>
          </w:p>
        </w:tc>
      </w:tr>
      <w:tr w:rsidR="009F0C57" w14:paraId="18C6ACB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AD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A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AF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clinica Veterinaria Luvinate</w:t>
            </w:r>
          </w:p>
        </w:tc>
      </w:tr>
      <w:tr w:rsidR="009F0C57" w14:paraId="18C6ACB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B1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B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B3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animali da compagnia</w:t>
            </w:r>
          </w:p>
        </w:tc>
      </w:tr>
      <w:tr w:rsidR="009F0C57" w14:paraId="18C6ACB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B5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B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B7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libero professionista</w:t>
            </w:r>
          </w:p>
        </w:tc>
      </w:tr>
      <w:tr w:rsidR="009F0C57" w14:paraId="18C6ACB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B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B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BB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clinica e chirurgia e pronto soccorso</w:t>
            </w:r>
          </w:p>
          <w:p w14:paraId="18C6ACB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B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CBF" w14:textId="77777777" w:rsidR="009F0C57" w:rsidRDefault="009F0C57">
      <w:pPr>
        <w:widowControl/>
        <w:jc w:val="both"/>
        <w:rPr>
          <w:rFonts w:ascii="Arial Narrow" w:eastAsia="Arial Narrow" w:hAnsi="Arial Narrow" w:cs="Arial Narrow"/>
        </w:rPr>
      </w:pPr>
    </w:p>
    <w:tbl>
      <w:tblPr>
        <w:tblStyle w:val="a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C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C0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C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C2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2010-attuale</w:t>
            </w:r>
          </w:p>
        </w:tc>
      </w:tr>
      <w:tr w:rsidR="009F0C57" w14:paraId="18C6ACC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C4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C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C6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veterinario accreditato per l’esecuzione di prelievi per l’anemia infettiva equina</w:t>
            </w:r>
          </w:p>
        </w:tc>
      </w:tr>
      <w:tr w:rsidR="009F0C57" w14:paraId="18C6ACC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C8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C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CA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equidi</w:t>
            </w:r>
          </w:p>
        </w:tc>
      </w:tr>
      <w:tr w:rsidR="009F0C57" w14:paraId="18C6ACC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CC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C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CE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libero professionista</w:t>
            </w:r>
          </w:p>
        </w:tc>
      </w:tr>
      <w:tr w:rsidR="009F0C57" w14:paraId="18C6ACD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D0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D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D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D3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D4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D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D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CD8" w14:textId="77777777" w:rsidR="009F0C57" w:rsidRDefault="009F0C57">
      <w:pPr>
        <w:widowControl/>
        <w:jc w:val="both"/>
        <w:rPr>
          <w:rFonts w:ascii="Arial Narrow" w:eastAsia="Arial Narrow" w:hAnsi="Arial Narrow" w:cs="Arial Narrow"/>
        </w:rPr>
      </w:pPr>
    </w:p>
    <w:tbl>
      <w:tblPr>
        <w:tblStyle w:val="a9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D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D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D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DB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11/2013-12/2016</w:t>
            </w:r>
          </w:p>
        </w:tc>
      </w:tr>
      <w:tr w:rsidR="009F0C57" w14:paraId="18C6ACE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DD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D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DF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bookmarkStart w:id="1" w:name="_gjdgxs" w:colFirst="0" w:colLast="0"/>
            <w:bookmarkEnd w:id="1"/>
            <w:r>
              <w:rPr>
                <w:rFonts w:ascii="Arial Narrow" w:eastAsia="Arial Narrow" w:hAnsi="Arial Narrow" w:cs="Arial Narrow"/>
              </w:rPr>
              <w:t>arap-piemonte novara vco</w:t>
            </w:r>
          </w:p>
        </w:tc>
      </w:tr>
      <w:tr w:rsidR="009F0C57" w14:paraId="18C6ACE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E1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E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E3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equidi</w:t>
            </w:r>
          </w:p>
        </w:tc>
      </w:tr>
      <w:tr w:rsidR="009F0C57" w14:paraId="18C6ACE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E5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E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E7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libero professionista</w:t>
            </w:r>
          </w:p>
        </w:tc>
      </w:tr>
      <w:tr w:rsidR="009F0C57" w14:paraId="18C6AC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E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E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EB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identificazione equidi</w:t>
            </w:r>
          </w:p>
          <w:p w14:paraId="18C6ACE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CE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CEF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a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0C57" w14:paraId="18C6ACF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F0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Istruzione e formazione</w:t>
            </w:r>
          </w:p>
        </w:tc>
      </w:tr>
    </w:tbl>
    <w:p w14:paraId="18C6ACF2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b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C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F3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F4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F5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10/2019-11/2019</w:t>
            </w:r>
          </w:p>
        </w:tc>
      </w:tr>
      <w:tr w:rsidR="009F0C57" w14:paraId="18C6AC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F7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F8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F9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ordine veterinari lodi</w:t>
            </w:r>
          </w:p>
        </w:tc>
      </w:tr>
      <w:tr w:rsidR="009F0C57" w14:paraId="18C6AC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FB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CFC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CFD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corso “evoluzione del ruolo e delle competenze del medico veterinario nella moderna zootecnia: farmaco, sanità e benessere animale in allevamento”</w:t>
            </w:r>
          </w:p>
        </w:tc>
      </w:tr>
      <w:tr w:rsidR="009F0C57" w14:paraId="18C6AD0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CFF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00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01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9F0C57" w14:paraId="18C6AD0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03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04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05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8C6AD07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08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0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0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0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0B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Marzo 2019</w:t>
            </w:r>
          </w:p>
        </w:tc>
      </w:tr>
      <w:tr w:rsidR="009F0C57" w14:paraId="18C6AD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0D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0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0F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IZSLER </w:t>
            </w:r>
          </w:p>
        </w:tc>
      </w:tr>
      <w:tr w:rsidR="009F0C57" w14:paraId="18C6AD1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11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1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13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di abilitazione per la valutazione del rischio taglio coda negli allevamenti suini secondo metodo classy farm</w:t>
            </w:r>
          </w:p>
        </w:tc>
      </w:tr>
      <w:tr w:rsidR="009F0C57" w14:paraId="18C6AD1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15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1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17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1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1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1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1B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1D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1E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1F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2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20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2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22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febbraio 2019</w:t>
            </w:r>
          </w:p>
        </w:tc>
      </w:tr>
      <w:tr w:rsidR="009F0C57" w14:paraId="18C6AD2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24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2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26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SIVAR</w:t>
            </w:r>
          </w:p>
        </w:tc>
      </w:tr>
      <w:tr w:rsidR="009F0C57" w14:paraId="18C6AD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28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2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2A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integrativo per veterinari aziendali modulo classy farm suini</w:t>
            </w:r>
          </w:p>
        </w:tc>
      </w:tr>
      <w:tr w:rsidR="009F0C57" w14:paraId="18C6AD2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2C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2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2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3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30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3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3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34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35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36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3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37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38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39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dicembre 2018</w:t>
            </w:r>
          </w:p>
        </w:tc>
      </w:tr>
      <w:tr w:rsidR="009F0C57" w14:paraId="18C6AD3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3B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3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3D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SIVAR</w:t>
            </w:r>
          </w:p>
        </w:tc>
      </w:tr>
      <w:tr w:rsidR="009F0C57" w14:paraId="18C6AD4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3F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40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41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integrativo per veterinari aziendali modulo classy farm bovini da latte</w:t>
            </w:r>
          </w:p>
        </w:tc>
      </w:tr>
      <w:tr w:rsidR="009F0C57" w14:paraId="18C6AD4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43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44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4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4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47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48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4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4B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4C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5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4D" w14:textId="77777777" w:rsidR="009F0C57" w:rsidRDefault="009F0C57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  <w:p w14:paraId="18C6AD4E" w14:textId="77777777" w:rsidR="009F0C57" w:rsidRDefault="009F0C57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  <w:p w14:paraId="18C6AD4F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50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5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D5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  <w:p w14:paraId="18C6AD53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05/2018 - 06/2018</w:t>
            </w:r>
          </w:p>
        </w:tc>
      </w:tr>
      <w:tr w:rsidR="009F0C57" w14:paraId="18C6AD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55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5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57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ordine veterinari di lodi</w:t>
            </w:r>
          </w:p>
        </w:tc>
      </w:tr>
      <w:tr w:rsidR="009F0C57" w14:paraId="18C6AD5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5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5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5B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il veterinario aziendale alla luce del decreto 7/12/2017</w:t>
            </w:r>
          </w:p>
        </w:tc>
      </w:tr>
      <w:tr w:rsidR="009F0C57" w14:paraId="18C6AD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5D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5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5F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6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61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6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63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65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66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6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67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68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69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06/10/2017</w:t>
            </w:r>
          </w:p>
        </w:tc>
      </w:tr>
      <w:tr w:rsidR="009F0C57" w14:paraId="18C6AD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6B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6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6D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IZSLER </w:t>
            </w:r>
          </w:p>
        </w:tc>
      </w:tr>
      <w:tr w:rsidR="009F0C57" w14:paraId="18C6AD7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6F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70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71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il sistema del prelievo latte. corso per formatori nei confronti degli operatori da abilitare al prelievo latte</w:t>
            </w:r>
          </w:p>
        </w:tc>
      </w:tr>
      <w:tr w:rsidR="009F0C57" w14:paraId="18C6AD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73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74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7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7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77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78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7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7B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7C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7D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7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7F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22/04/2016</w:t>
            </w:r>
          </w:p>
        </w:tc>
      </w:tr>
      <w:tr w:rsidR="009F0C57" w14:paraId="18C6AD8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81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8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83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Federazione Regionale dei Medici Veterinari della Regione Lombardia</w:t>
            </w:r>
          </w:p>
        </w:tc>
      </w:tr>
      <w:tr w:rsidR="009F0C57" w14:paraId="18C6AD8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85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8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87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il ruolo del medico veterinario libero professionista nell’attuazione del piano sanitario regionale della regione lombardia 2015/2018</w:t>
            </w:r>
          </w:p>
        </w:tc>
      </w:tr>
      <w:tr w:rsidR="009F0C57" w14:paraId="18C6AD8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8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8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8B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9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8D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8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8F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91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92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9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93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94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95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03/2015- 06/2015</w:t>
            </w:r>
          </w:p>
        </w:tc>
      </w:tr>
      <w:tr w:rsidR="009F0C57" w14:paraId="18C6AD9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97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98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99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UNIMI</w:t>
            </w:r>
          </w:p>
          <w:p w14:paraId="18C6AD9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9C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9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9E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di perfezionamento sanità e tecnica apistica</w:t>
            </w:r>
          </w:p>
        </w:tc>
      </w:tr>
      <w:tr w:rsidR="009F0C57" w14:paraId="18C6AD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A0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A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A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A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A4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A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A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A8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A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A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A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AB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2015</w:t>
            </w:r>
          </w:p>
        </w:tc>
      </w:tr>
      <w:tr w:rsidR="009F0C57" w14:paraId="18C6ADB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AD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AE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AF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Fad IZSLER</w:t>
            </w:r>
          </w:p>
        </w:tc>
      </w:tr>
      <w:tr w:rsidR="009F0C57" w14:paraId="18C6ADB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B1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B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B3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M.S.U. ruolo del medico veterinario libero professionista</w:t>
            </w:r>
          </w:p>
        </w:tc>
      </w:tr>
      <w:tr w:rsidR="009F0C57" w14:paraId="18C6ADB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B5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B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B7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B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B9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B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BB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BD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BE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4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C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BF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C0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C1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03/2013-06/2012</w:t>
            </w:r>
          </w:p>
        </w:tc>
      </w:tr>
      <w:tr w:rsidR="009F0C57" w14:paraId="18C6ADC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C3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C4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C5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UNIMI</w:t>
            </w:r>
          </w:p>
        </w:tc>
      </w:tr>
      <w:tr w:rsidR="009F0C57" w14:paraId="18C6ADC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C7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C8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C9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corso di perfezionamento Fauna selvatica e SAnità Pubblica</w:t>
            </w:r>
          </w:p>
        </w:tc>
      </w:tr>
      <w:tr w:rsidR="009F0C57" w14:paraId="18C6ADC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CB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C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C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D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CF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D0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D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D3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5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D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D4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D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D6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2011-2019</w:t>
            </w:r>
          </w:p>
        </w:tc>
      </w:tr>
      <w:tr w:rsidR="009F0C57" w14:paraId="18C6ADD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D8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D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DA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SIVAR</w:t>
            </w:r>
          </w:p>
        </w:tc>
      </w:tr>
      <w:tr w:rsidR="009F0C57" w14:paraId="18C6ADD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DC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D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DE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congresso nazionale con aggiornamenti in clinica e chirurgia degli animali da reddito</w:t>
            </w:r>
          </w:p>
        </w:tc>
      </w:tr>
      <w:tr w:rsidR="009F0C57" w14:paraId="18C6AD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E0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E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E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E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E4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E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E6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E8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E9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DEA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D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EB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E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ED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luglio 2002</w:t>
            </w:r>
          </w:p>
        </w:tc>
      </w:tr>
      <w:tr w:rsidR="009F0C57" w14:paraId="18C6ADF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EF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F0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F1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esame di stato</w:t>
            </w:r>
          </w:p>
        </w:tc>
      </w:tr>
      <w:tr w:rsidR="009F0C57" w14:paraId="18C6AD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F3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F4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F5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esame di abilitazione all’esercizio della professione veterinaria</w:t>
            </w:r>
          </w:p>
        </w:tc>
      </w:tr>
      <w:tr w:rsidR="009F0C57" w14:paraId="18C6ADF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F7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F8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F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DF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DFB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DF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DF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DFF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E00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E01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7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0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02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03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04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01/10/2001</w:t>
            </w:r>
          </w:p>
        </w:tc>
      </w:tr>
      <w:tr w:rsidR="009F0C57" w14:paraId="18C6AE0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06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07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08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UNIMI</w:t>
            </w:r>
          </w:p>
        </w:tc>
      </w:tr>
      <w:tr w:rsidR="009F0C57" w14:paraId="18C6AE0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0A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0B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0C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E1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0E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0F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10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laurea in medicina veterinaria</w:t>
            </w:r>
          </w:p>
        </w:tc>
      </w:tr>
      <w:tr w:rsidR="009F0C57" w14:paraId="18C6AE1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12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13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14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E16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E17" w14:textId="77777777" w:rsidR="009F0C57" w:rsidRDefault="009F0C57">
      <w:pPr>
        <w:widowControl/>
        <w:rPr>
          <w:rFonts w:ascii="Arial Narrow" w:eastAsia="Arial Narrow" w:hAnsi="Arial Narrow" w:cs="Arial Narrow"/>
        </w:rPr>
      </w:pPr>
    </w:p>
    <w:tbl>
      <w:tblPr>
        <w:tblStyle w:val="af8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1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18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1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1A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luglio 1994</w:t>
            </w:r>
          </w:p>
        </w:tc>
      </w:tr>
      <w:tr w:rsidR="009F0C57" w14:paraId="18C6AE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1C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1D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1E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ITIS COBIANCHI-VERBANIA</w:t>
            </w:r>
          </w:p>
        </w:tc>
      </w:tr>
      <w:tr w:rsidR="009F0C57" w14:paraId="18C6AE2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20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21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22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F0C57" w14:paraId="18C6AE2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24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25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26" w14:textId="77777777" w:rsidR="009F0C57" w:rsidRDefault="00D506AF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TECNICO DI LABORATORIO CHIMICO BIOLOGICO</w:t>
            </w:r>
          </w:p>
        </w:tc>
      </w:tr>
      <w:tr w:rsidR="009F0C57" w14:paraId="18C6AE2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28" w14:textId="77777777" w:rsidR="009F0C57" w:rsidRDefault="00D506AF">
            <w:pPr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Livello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29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2A" w14:textId="77777777" w:rsidR="009F0C57" w:rsidRDefault="009F0C57">
            <w:pPr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18C6AE2C" w14:textId="77777777" w:rsidR="009F0C57" w:rsidRDefault="009F0C57">
      <w:pPr>
        <w:rPr>
          <w:rFonts w:ascii="Arial Narrow" w:eastAsia="Arial Narrow" w:hAnsi="Arial Narrow" w:cs="Arial Narrow"/>
        </w:rPr>
      </w:pPr>
    </w:p>
    <w:p w14:paraId="18C6AE2D" w14:textId="77777777" w:rsidR="009F0C57" w:rsidRDefault="009F0C57">
      <w:pPr>
        <w:rPr>
          <w:rFonts w:ascii="Arial Narrow" w:eastAsia="Arial Narrow" w:hAnsi="Arial Narrow" w:cs="Arial Narrow"/>
        </w:rPr>
      </w:pPr>
    </w:p>
    <w:tbl>
      <w:tblPr>
        <w:tblStyle w:val="af9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0C57" w14:paraId="18C6AE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2E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Capacità e competenze personali</w:t>
            </w:r>
          </w:p>
          <w:p w14:paraId="18C6AE2F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14:paraId="18C6AE31" w14:textId="77777777" w:rsidR="009F0C57" w:rsidRDefault="009F0C57">
      <w:pPr>
        <w:rPr>
          <w:rFonts w:ascii="Arial Narrow" w:eastAsia="Arial Narrow" w:hAnsi="Arial Narrow" w:cs="Arial Narrow"/>
        </w:rPr>
      </w:pPr>
    </w:p>
    <w:tbl>
      <w:tblPr>
        <w:tblStyle w:val="afa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3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32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33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34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italiana</w:t>
            </w:r>
          </w:p>
        </w:tc>
      </w:tr>
    </w:tbl>
    <w:p w14:paraId="18C6AE36" w14:textId="77777777" w:rsidR="009F0C57" w:rsidRDefault="009F0C57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</w:rPr>
      </w:pPr>
    </w:p>
    <w:tbl>
      <w:tblPr>
        <w:tblStyle w:val="afb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F0C57" w14:paraId="18C6AE3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37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  <w:t>Altre lingua</w:t>
            </w:r>
          </w:p>
        </w:tc>
      </w:tr>
    </w:tbl>
    <w:p w14:paraId="18C6AE39" w14:textId="77777777" w:rsidR="009F0C57" w:rsidRDefault="009F0C57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sz w:val="10"/>
          <w:szCs w:val="10"/>
        </w:rPr>
      </w:pPr>
    </w:p>
    <w:tbl>
      <w:tblPr>
        <w:tblStyle w:val="afc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3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3A" w14:textId="77777777" w:rsidR="009F0C57" w:rsidRDefault="009F0C57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3B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3C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>inglese</w:t>
            </w:r>
          </w:p>
        </w:tc>
      </w:tr>
      <w:tr w:rsidR="009F0C57" w14:paraId="18C6AE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3E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3F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40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elementare.</w:t>
            </w:r>
          </w:p>
        </w:tc>
      </w:tr>
      <w:tr w:rsidR="009F0C57" w14:paraId="18C6AE4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42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43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44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elementare. </w:t>
            </w:r>
          </w:p>
        </w:tc>
      </w:tr>
      <w:tr w:rsidR="009F0C57" w14:paraId="18C6AE4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46" w14:textId="77777777" w:rsidR="009F0C57" w:rsidRDefault="00D50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• </w:t>
            </w:r>
            <w:r>
              <w:rPr>
                <w:rFonts w:ascii="Arial Narrow" w:eastAsia="Arial Narrow" w:hAnsi="Arial Narrow" w:cs="Arial Narrow"/>
                <w:color w:val="000000"/>
              </w:rPr>
              <w:t>Capacità di espressione orale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8C6AE76" wp14:editId="18C6AE77">
                      <wp:simplePos x="0" y="0"/>
                      <wp:positionH relativeFrom="column">
                        <wp:posOffset>-431799</wp:posOffset>
                      </wp:positionH>
                      <wp:positionV relativeFrom="paragraph">
                        <wp:posOffset>0</wp:posOffset>
                      </wp:positionV>
                      <wp:extent cx="12700" cy="1270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313355" y="4460720"/>
                                <a:ext cx="0" cy="955929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5B392" id="Connettore 2 1" o:spid="_x0000_s1026" type="#_x0000_t32" style="position:absolute;margin-left:-34pt;margin-top:0;width: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" filled="t" strokeweight="1pt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47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48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elementare. </w:t>
            </w:r>
          </w:p>
        </w:tc>
      </w:tr>
    </w:tbl>
    <w:p w14:paraId="18C6AE4A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d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4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4B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relazionali</w:t>
            </w:r>
          </w:p>
          <w:p w14:paraId="18C6AE4C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i/>
                <w:smallCaps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4D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4E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buona capacità di relazionarsi e lavorare con colleghi acquisita nel periodo di collaborazione con altri ambulatori veterinari. buona capacità di relazionardi con i proprietari degli snimali acquisita nel corso della carriera lavorativa sia in strutture per animali d’affezione che, in aziende agricole.</w:t>
            </w:r>
          </w:p>
        </w:tc>
      </w:tr>
    </w:tbl>
    <w:p w14:paraId="18C6AE50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e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51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 xml:space="preserve">Capacità e competenze organizzative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18C6AE52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53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54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buona capacità di organizzazione del lavoro sia in collaborazione con colleghi o altre figure , si a in autonomia acquisita nel corso della carriera lavorativa libero professionale.</w:t>
            </w:r>
          </w:p>
        </w:tc>
      </w:tr>
    </w:tbl>
    <w:p w14:paraId="18C6AE56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5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57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Capacità e competenze tecniche</w:t>
            </w:r>
          </w:p>
          <w:p w14:paraId="18C6AE58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smallCaps/>
                <w:color w:val="000000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59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5A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buona manualità nell’esecuzione di procedure cliniche e chirurgiche routinarie acquisita nel corso della carriera lavorativa</w:t>
            </w:r>
          </w:p>
          <w:p w14:paraId="18C6AE5B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smallCaps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buona conoscenza di sistemi informatici e delle banche dati bdr e bdn (vet info)</w:t>
            </w:r>
          </w:p>
        </w:tc>
      </w:tr>
    </w:tbl>
    <w:p w14:paraId="18C6AE5D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0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6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5E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 Narrow" w:eastAsia="Arial Narrow" w:hAnsi="Arial Narrow" w:cs="Arial Narrow"/>
                <w:smallCaps/>
                <w:color w:val="000000"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5F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eastAsia="Arial Narrow" w:hAnsi="Arial Narrow" w:cs="Arial Narrow"/>
                <w:color w:val="000000"/>
                <w:highlight w:val="yell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60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</w:p>
        </w:tc>
      </w:tr>
    </w:tbl>
    <w:p w14:paraId="18C6AE62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tbl>
      <w:tblPr>
        <w:tblStyle w:val="aff1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6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63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64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65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18C6AE67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Arial Narrow" w:eastAsia="Arial Narrow" w:hAnsi="Arial Narrow" w:cs="Arial Narrow"/>
          <w:color w:val="000000"/>
          <w:highlight w:val="yellow"/>
        </w:rPr>
      </w:pPr>
    </w:p>
    <w:tbl>
      <w:tblPr>
        <w:tblStyle w:val="aff2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F0C57" w14:paraId="18C6AE7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6AE68" w14:textId="77777777" w:rsidR="009F0C57" w:rsidRDefault="00D506A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color w:val="000000"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AE69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6AE6A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18C6AE6B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18C6AE6C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  <w:color w:val="000000"/>
              </w:rPr>
            </w:pPr>
          </w:p>
          <w:p w14:paraId="18C6AE6D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>Il/La sottoscritto/a     ILARIA TIMPERANZA              dichiara, sotto propria personale responsabilità, di essere consapevole delle sanzioni penali nel caso di dichiarazioni non veritiere e falsità negli atti richiamate dall’art. 76 del D.P.R. 445/2000 e della decadenza dei benefici eventualmente conseguiti al provvedimento emanato su dichiarazioni non veritiere di cui all’art. 75 del richiamato D.P.R.</w:t>
            </w:r>
          </w:p>
          <w:p w14:paraId="18C6AE6E" w14:textId="77777777" w:rsidR="009F0C57" w:rsidRDefault="009F0C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</w:p>
          <w:p w14:paraId="18C6AE6F" w14:textId="77777777" w:rsidR="009F0C57" w:rsidRDefault="00D50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F.to </w:t>
            </w:r>
            <w:r>
              <w:rPr>
                <w:rFonts w:ascii="Arial Narrow" w:eastAsia="Arial Narrow" w:hAnsi="Arial Narrow" w:cs="Arial Narrow"/>
              </w:rPr>
              <w:t>ilaria timperanza</w:t>
            </w:r>
          </w:p>
        </w:tc>
      </w:tr>
    </w:tbl>
    <w:p w14:paraId="18C6AE71" w14:textId="77777777" w:rsidR="009F0C57" w:rsidRDefault="009F0C5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sectPr w:rsidR="009F0C57">
      <w:footerReference w:type="even" r:id="rId10"/>
      <w:footerReference w:type="default" r:id="rId11"/>
      <w:pgSz w:w="11907" w:h="16840"/>
      <w:pgMar w:top="851" w:right="1797" w:bottom="851" w:left="851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AE7A" w14:textId="77777777" w:rsidR="00EB22DF" w:rsidRDefault="00D506AF">
      <w:r>
        <w:separator/>
      </w:r>
    </w:p>
  </w:endnote>
  <w:endnote w:type="continuationSeparator" w:id="0">
    <w:p w14:paraId="18C6AE7B" w14:textId="77777777" w:rsidR="00EB22DF" w:rsidRDefault="00D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AE7C" w14:textId="77777777" w:rsidR="009F0C57" w:rsidRDefault="00D506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8C6AE7D" w14:textId="77777777" w:rsidR="009F0C57" w:rsidRDefault="009F0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AE7E" w14:textId="77777777" w:rsidR="009F0C57" w:rsidRDefault="009F0C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tbl>
    <w:tblPr>
      <w:tblStyle w:val="aff3"/>
      <w:tblW w:w="9322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9F0C57" w14:paraId="18C6AE86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18C6AE7F" w14:textId="5835E992" w:rsidR="009F0C57" w:rsidRDefault="00D506A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Pagina 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begin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instrText>PAGE</w:instrTex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separate"/>
          </w:r>
          <w:r w:rsidR="003A65F2">
            <w:rPr>
              <w:rFonts w:ascii="Arial Narrow" w:eastAsia="Arial Narrow" w:hAnsi="Arial Narrow" w:cs="Arial Narrow"/>
              <w:i/>
              <w:noProof/>
              <w:color w:val="000000"/>
              <w:sz w:val="16"/>
              <w:szCs w:val="16"/>
            </w:rPr>
            <w:t>1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- Curriculum vitae di</w:t>
          </w:r>
        </w:p>
        <w:p w14:paraId="18C6AE80" w14:textId="77777777" w:rsidR="009F0C57" w:rsidRDefault="00D506A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[ </w:t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TIMPERANZA, Ilaria</w:t>
          </w:r>
          <w:r>
            <w:rPr>
              <w:rFonts w:ascii="Arial Narrow" w:eastAsia="Arial Narrow" w:hAnsi="Arial Narrow" w:cs="Arial Narrow"/>
              <w:i/>
              <w:color w:val="000000"/>
              <w:sz w:val="16"/>
              <w:szCs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8C6AE81" w14:textId="77777777" w:rsidR="009F0C57" w:rsidRDefault="009F0C57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18C6AE82" w14:textId="77777777" w:rsidR="009F0C57" w:rsidRDefault="00D506A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61"/>
            </w:tabs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Per ulteriori informazioni:</w:t>
          </w:r>
        </w:p>
        <w:p w14:paraId="18C6AE83" w14:textId="77777777" w:rsidR="009F0C57" w:rsidRDefault="00D506A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www.cedefop.eu.int/transparency</w:t>
          </w:r>
        </w:p>
        <w:p w14:paraId="18C6AE84" w14:textId="77777777" w:rsidR="009F0C57" w:rsidRDefault="00D506A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www.europa.eu.int/comm/education/index_it.html</w:t>
          </w:r>
        </w:p>
        <w:p w14:paraId="18C6AE85" w14:textId="77777777" w:rsidR="009F0C57" w:rsidRDefault="00D506AF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color w:val="000000"/>
              <w:sz w:val="16"/>
              <w:szCs w:val="16"/>
            </w:rPr>
            <w:t>www.eurescv-search.com</w:t>
          </w:r>
        </w:p>
      </w:tc>
    </w:tr>
  </w:tbl>
  <w:p w14:paraId="18C6AE87" w14:textId="77777777" w:rsidR="009F0C57" w:rsidRDefault="00D506AF">
    <w:pPr>
      <w:widowControl/>
      <w:pBdr>
        <w:top w:val="nil"/>
        <w:left w:val="nil"/>
        <w:bottom w:val="nil"/>
        <w:right w:val="nil"/>
        <w:between w:val="nil"/>
      </w:pBdr>
      <w:tabs>
        <w:tab w:val="left" w:pos="3261"/>
      </w:tabs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AE78" w14:textId="77777777" w:rsidR="00EB22DF" w:rsidRDefault="00D506AF">
      <w:r>
        <w:separator/>
      </w:r>
    </w:p>
  </w:footnote>
  <w:footnote w:type="continuationSeparator" w:id="0">
    <w:p w14:paraId="18C6AE79" w14:textId="77777777" w:rsidR="00EB22DF" w:rsidRDefault="00D50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0C57"/>
    <w:rsid w:val="003A65F2"/>
    <w:rsid w:val="009F0C57"/>
    <w:rsid w:val="00D506AF"/>
    <w:rsid w:val="00E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AC4E"/>
  <w15:docId w15:val="{A1466C0A-809F-444D-BF45-2FB86B69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  <MediaLengthInSeconds xmlns="94064a05-1c70-4720-b5f7-d5e189db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ABD25-D2EF-4D19-80BB-AA816E93B92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4c1933d3-d6b3-4b0f-a2fc-7518dd9434d0"/>
    <ds:schemaRef ds:uri="94064a05-1c70-4720-b5f7-d5e189dbdc5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F7DEC1-BFFA-4B57-B94D-02F38C46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98407-54BB-4FFC-BE7A-6FC7FDB50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Nicora Claudia</dc:creator>
  <cp:lastModifiedBy>Rettore Sonia</cp:lastModifiedBy>
  <cp:revision>3</cp:revision>
  <dcterms:created xsi:type="dcterms:W3CDTF">2020-01-02T12:44:00Z</dcterms:created>
  <dcterms:modified xsi:type="dcterms:W3CDTF">2022-06-16T08:48:00Z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5328400</vt:r8>
  </property>
  <property fmtid="{D5CDD505-2E9C-101B-9397-08002B2CF9AE}" pid="4" name="MediaServiceImageTags">
    <vt:lpwstr/>
  </property>
</Properties>
</file>